
<file path=[Content_Types].xml><?xml version="1.0" encoding="utf-8"?>
<Types xmlns="http://schemas.openxmlformats.org/package/2006/content-types">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112EF" w:rsidRPr="00C81990" w:rsidRDefault="006112EF" w:rsidP="006112EF">
      <w:pPr>
        <w:pStyle w:val="MStitle"/>
        <w:rPr>
          <w:sz w:val="28"/>
        </w:rPr>
      </w:pPr>
      <w:r w:rsidRPr="00C81990">
        <w:rPr>
          <w:sz w:val="28"/>
        </w:rPr>
        <w:t>Comparative analysis of trade-offs and synergies in ecosystem services betwee</w:t>
      </w:r>
      <w:bookmarkStart w:id="0" w:name="_GoBack"/>
      <w:bookmarkEnd w:id="0"/>
      <w:r w:rsidRPr="00C81990">
        <w:rPr>
          <w:sz w:val="28"/>
        </w:rPr>
        <w:t>n Guanzhong Basin and Hanzhong Basin in China</w:t>
      </w:r>
    </w:p>
    <w:p w:rsidR="006112EF" w:rsidRDefault="006112EF" w:rsidP="006112EF">
      <w:pPr>
        <w:pStyle w:val="Authors"/>
        <w:rPr>
          <w:vertAlign w:val="superscript"/>
        </w:rPr>
      </w:pPr>
      <w:r>
        <w:t>Bo-Yan Li</w:t>
      </w:r>
      <w:r w:rsidRPr="00C26311">
        <w:t xml:space="preserve">, </w:t>
      </w:r>
      <w:r>
        <w:t>Wei Wang</w:t>
      </w:r>
      <w:r w:rsidRPr="00C26311">
        <w:t xml:space="preserve">, </w:t>
      </w:r>
      <w:r>
        <w:t>Yun-Chen Wang</w:t>
      </w:r>
    </w:p>
    <w:p w:rsidR="006112EF" w:rsidRPr="006112EF" w:rsidRDefault="006112EF" w:rsidP="00F40BC3">
      <w:pPr>
        <w:widowControl/>
        <w:spacing w:line="360" w:lineRule="auto"/>
        <w:jc w:val="center"/>
        <w:rPr>
          <w:rFonts w:ascii="Times New Roman" w:eastAsia="Times New Roman" w:hAnsi="Times New Roman" w:cs="Times New Roman"/>
          <w:kern w:val="0"/>
          <w:sz w:val="20"/>
          <w:szCs w:val="24"/>
          <w:lang w:val="en-GB" w:eastAsia="de-DE"/>
        </w:rPr>
      </w:pPr>
    </w:p>
    <w:p w:rsidR="00F40BC3" w:rsidRPr="00F40BC3" w:rsidRDefault="00F40BC3" w:rsidP="00F40BC3">
      <w:pPr>
        <w:widowControl/>
        <w:spacing w:line="360" w:lineRule="auto"/>
        <w:jc w:val="center"/>
        <w:rPr>
          <w:rFonts w:ascii="Times New Roman" w:eastAsia="Times New Roman" w:hAnsi="Times New Roman" w:cs="Times New Roman"/>
          <w:kern w:val="0"/>
          <w:sz w:val="20"/>
          <w:szCs w:val="24"/>
          <w:lang w:val="en-GB" w:eastAsia="de-DE"/>
        </w:rPr>
      </w:pPr>
      <w:r w:rsidRPr="00F40BC3">
        <w:rPr>
          <w:rFonts w:ascii="Times New Roman" w:eastAsia="Times New Roman" w:hAnsi="Times New Roman" w:cs="Times New Roman"/>
          <w:noProof/>
          <w:kern w:val="0"/>
          <w:sz w:val="20"/>
          <w:szCs w:val="24"/>
        </w:rPr>
        <w:drawing>
          <wp:inline distT="0" distB="0" distL="0" distR="0" wp14:anchorId="57851543" wp14:editId="278D92E4">
            <wp:extent cx="5401056" cy="6210300"/>
            <wp:effectExtent l="0" t="0" r="952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ig.3.tif"/>
                    <pic:cNvPicPr/>
                  </pic:nvPicPr>
                  <pic:blipFill>
                    <a:blip r:embed="rId6"/>
                    <a:stretch>
                      <a:fillRect/>
                    </a:stretch>
                  </pic:blipFill>
                  <pic:spPr>
                    <a:xfrm>
                      <a:off x="0" y="0"/>
                      <a:ext cx="5401056" cy="6210300"/>
                    </a:xfrm>
                    <a:prstGeom prst="rect">
                      <a:avLst/>
                    </a:prstGeom>
                  </pic:spPr>
                </pic:pic>
              </a:graphicData>
            </a:graphic>
          </wp:inline>
        </w:drawing>
      </w:r>
    </w:p>
    <w:p w:rsidR="00F40BC3" w:rsidRPr="00F40BC3" w:rsidRDefault="00F40BC3" w:rsidP="00F40BC3">
      <w:pPr>
        <w:widowControl/>
        <w:spacing w:after="200"/>
        <w:rPr>
          <w:rFonts w:ascii="Times New Roman" w:eastAsia="Times New Roman" w:hAnsi="Times New Roman" w:cs="Times New Roman"/>
          <w:b/>
          <w:kern w:val="0"/>
          <w:sz w:val="20"/>
          <w:szCs w:val="24"/>
          <w:lang w:val="en-GB" w:eastAsia="de-DE"/>
        </w:rPr>
      </w:pPr>
      <w:r w:rsidRPr="00F40BC3">
        <w:rPr>
          <w:rFonts w:ascii="Times New Roman" w:eastAsia="Times New Roman" w:hAnsi="Times New Roman" w:cs="Times New Roman"/>
          <w:b/>
          <w:kern w:val="0"/>
          <w:sz w:val="20"/>
          <w:szCs w:val="24"/>
          <w:lang w:val="en-GB" w:eastAsia="de-DE"/>
        </w:rPr>
        <w:t xml:space="preserve">Figure </w:t>
      </w:r>
      <w:r>
        <w:rPr>
          <w:rFonts w:ascii="Times New Roman" w:eastAsia="Times New Roman" w:hAnsi="Times New Roman" w:cs="Times New Roman"/>
          <w:b/>
          <w:kern w:val="0"/>
          <w:sz w:val="20"/>
          <w:szCs w:val="24"/>
          <w:lang w:val="en-GB" w:eastAsia="de-DE"/>
        </w:rPr>
        <w:t>A1</w:t>
      </w:r>
      <w:r w:rsidRPr="00F40BC3">
        <w:rPr>
          <w:rFonts w:ascii="Times New Roman" w:eastAsia="Times New Roman" w:hAnsi="Times New Roman" w:cs="Times New Roman"/>
          <w:b/>
          <w:kern w:val="0"/>
          <w:sz w:val="20"/>
          <w:szCs w:val="24"/>
          <w:lang w:val="en-GB" w:eastAsia="de-DE"/>
        </w:rPr>
        <w:t>:</w:t>
      </w:r>
      <w:r w:rsidRPr="00F40BC3">
        <w:rPr>
          <w:rFonts w:ascii="Times New Roman" w:eastAsia="Times New Roman" w:hAnsi="Times New Roman" w:cs="Times New Roman"/>
          <w:b/>
          <w:bCs/>
          <w:kern w:val="0"/>
          <w:sz w:val="18"/>
          <w:szCs w:val="18"/>
          <w:lang w:val="en-GB" w:eastAsia="de-DE"/>
        </w:rPr>
        <w:t xml:space="preserve"> </w:t>
      </w:r>
      <w:r w:rsidRPr="00F40BC3">
        <w:rPr>
          <w:rFonts w:ascii="Times New Roman" w:eastAsia="Times New Roman" w:hAnsi="Times New Roman" w:cs="Times New Roman"/>
          <w:b/>
          <w:kern w:val="0"/>
          <w:sz w:val="20"/>
          <w:szCs w:val="24"/>
          <w:lang w:val="en-GB" w:eastAsia="de-DE"/>
        </w:rPr>
        <w:t>Temporal distribution of Landsat remote sensing images in Guanzhong Basin and Hanzhong Basin. The vertical axis is the month (above is the Landsat image month of Guanzhong Basin, which was the Landsat image month of the Hanzhong Basin), and the horizontal axis is the year (1995-2014).</w:t>
      </w:r>
    </w:p>
    <w:sectPr w:rsidR="00F40BC3" w:rsidRPr="00F40BC3">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F07D6" w:rsidRDefault="00FF07D6" w:rsidP="00F40BC3">
      <w:r>
        <w:separator/>
      </w:r>
    </w:p>
  </w:endnote>
  <w:endnote w:type="continuationSeparator" w:id="0">
    <w:p w:rsidR="00FF07D6" w:rsidRDefault="00FF07D6" w:rsidP="00F40B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AFF" w:usb1="C0007841" w:usb2="00000009" w:usb3="00000000" w:csb0="000001FF" w:csb1="00000000"/>
  </w:font>
  <w:font w:name="等线 Light">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F07D6" w:rsidRDefault="00FF07D6" w:rsidP="00F40BC3">
      <w:r>
        <w:separator/>
      </w:r>
    </w:p>
  </w:footnote>
  <w:footnote w:type="continuationSeparator" w:id="0">
    <w:p w:rsidR="00FF07D6" w:rsidRDefault="00FF07D6" w:rsidP="00F40BC3">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53C04"/>
    <w:rsid w:val="006112EF"/>
    <w:rsid w:val="00706307"/>
    <w:rsid w:val="00C81990"/>
    <w:rsid w:val="00E104D9"/>
    <w:rsid w:val="00EC2A8F"/>
    <w:rsid w:val="00F40BC3"/>
    <w:rsid w:val="00F53C04"/>
    <w:rsid w:val="00F73270"/>
    <w:rsid w:val="00FF07D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C352693"/>
  <w15:chartTrackingRefBased/>
  <w15:docId w15:val="{B314EE40-3573-468E-8316-C8E153E3CC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F40BC3"/>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F40BC3"/>
    <w:rPr>
      <w:sz w:val="18"/>
      <w:szCs w:val="18"/>
    </w:rPr>
  </w:style>
  <w:style w:type="paragraph" w:styleId="a5">
    <w:name w:val="footer"/>
    <w:basedOn w:val="a"/>
    <w:link w:val="a6"/>
    <w:uiPriority w:val="99"/>
    <w:unhideWhenUsed/>
    <w:rsid w:val="00F40BC3"/>
    <w:pPr>
      <w:tabs>
        <w:tab w:val="center" w:pos="4153"/>
        <w:tab w:val="right" w:pos="8306"/>
      </w:tabs>
      <w:snapToGrid w:val="0"/>
      <w:jc w:val="left"/>
    </w:pPr>
    <w:rPr>
      <w:sz w:val="18"/>
      <w:szCs w:val="18"/>
    </w:rPr>
  </w:style>
  <w:style w:type="character" w:customStyle="1" w:styleId="a6">
    <w:name w:val="页脚 字符"/>
    <w:basedOn w:val="a0"/>
    <w:link w:val="a5"/>
    <w:uiPriority w:val="99"/>
    <w:rsid w:val="00F40BC3"/>
    <w:rPr>
      <w:sz w:val="18"/>
      <w:szCs w:val="18"/>
    </w:rPr>
  </w:style>
  <w:style w:type="paragraph" w:customStyle="1" w:styleId="MStitle">
    <w:name w:val="MS title"/>
    <w:basedOn w:val="a"/>
    <w:link w:val="MStitleChar"/>
    <w:qFormat/>
    <w:rsid w:val="006112EF"/>
    <w:pPr>
      <w:widowControl/>
      <w:spacing w:before="360" w:line="440" w:lineRule="exact"/>
      <w:contextualSpacing/>
    </w:pPr>
    <w:rPr>
      <w:rFonts w:ascii="Times New Roman" w:eastAsia="Times New Roman" w:hAnsi="Times New Roman" w:cs="Times New Roman"/>
      <w:b/>
      <w:kern w:val="0"/>
      <w:sz w:val="34"/>
      <w:szCs w:val="24"/>
      <w:lang w:val="en-GB" w:eastAsia="de-DE"/>
    </w:rPr>
  </w:style>
  <w:style w:type="character" w:customStyle="1" w:styleId="MStitleChar">
    <w:name w:val="MS title Char"/>
    <w:basedOn w:val="a0"/>
    <w:link w:val="MStitle"/>
    <w:rsid w:val="006112EF"/>
    <w:rPr>
      <w:rFonts w:ascii="Times New Roman" w:eastAsia="Times New Roman" w:hAnsi="Times New Roman" w:cs="Times New Roman"/>
      <w:b/>
      <w:kern w:val="0"/>
      <w:sz w:val="34"/>
      <w:szCs w:val="24"/>
      <w:lang w:val="en-GB" w:eastAsia="de-DE"/>
    </w:rPr>
  </w:style>
  <w:style w:type="paragraph" w:customStyle="1" w:styleId="Authors">
    <w:name w:val="Authors"/>
    <w:basedOn w:val="a"/>
    <w:link w:val="AuthorsChar"/>
    <w:qFormat/>
    <w:rsid w:val="006112EF"/>
    <w:pPr>
      <w:widowControl/>
      <w:spacing w:before="180"/>
      <w:contextualSpacing/>
    </w:pPr>
    <w:rPr>
      <w:rFonts w:ascii="Times New Roman" w:eastAsia="Times New Roman" w:hAnsi="Times New Roman" w:cs="Times New Roman"/>
      <w:kern w:val="0"/>
      <w:sz w:val="24"/>
      <w:szCs w:val="24"/>
      <w:lang w:val="en-GB" w:eastAsia="de-DE"/>
    </w:rPr>
  </w:style>
  <w:style w:type="character" w:customStyle="1" w:styleId="AuthorsChar">
    <w:name w:val="Authors Char"/>
    <w:basedOn w:val="a0"/>
    <w:link w:val="Authors"/>
    <w:rsid w:val="006112EF"/>
    <w:rPr>
      <w:rFonts w:ascii="Times New Roman" w:eastAsia="Times New Roman" w:hAnsi="Times New Roman" w:cs="Times New Roman"/>
      <w:kern w:val="0"/>
      <w:sz w:val="24"/>
      <w:szCs w:val="24"/>
      <w:lang w:val="en-GB"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tif"/><Relationship Id="rId5" Type="http://schemas.openxmlformats.org/officeDocument/2006/relationships/endnotes" Target="endnotes.xml"/><Relationship Id="rId4" Type="http://schemas.openxmlformats.org/officeDocument/2006/relationships/footnotes" Target="footnot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1</Pages>
  <Words>68</Words>
  <Characters>390</Characters>
  <Application>Microsoft Office Word</Application>
  <DocSecurity>0</DocSecurity>
  <Lines>3</Lines>
  <Paragraphs>1</Paragraphs>
  <ScaleCrop>false</ScaleCrop>
  <Company>Microsoft</Company>
  <LinksUpToDate>false</LinksUpToDate>
  <CharactersWithSpaces>457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dc:creator>
  <cp:keywords/>
  <dc:description/>
  <cp:lastModifiedBy>Windows</cp:lastModifiedBy>
  <cp:revision>5</cp:revision>
  <cp:lastPrinted>2018-04-12T03:37:00Z</cp:lastPrinted>
  <dcterms:created xsi:type="dcterms:W3CDTF">2018-04-12T02:37:00Z</dcterms:created>
  <dcterms:modified xsi:type="dcterms:W3CDTF">2018-04-12T03:40:00Z</dcterms:modified>
</cp:coreProperties>
</file>